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         </w:t>
      </w:r>
    </w:p>
    <w:p w:rsidR="00000000" w:rsidDel="00000000" w:rsidP="00000000" w:rsidRDefault="00000000" w:rsidRPr="00000000" w14:paraId="00000002">
      <w:pPr>
        <w:rPr>
          <w:b w:val="1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                                      </w:t>
      </w:r>
      <w:r w:rsidDel="00000000" w:rsidR="00000000" w:rsidRPr="00000000">
        <w:rPr>
          <w:b w:val="1"/>
          <w:sz w:val="40"/>
          <w:szCs w:val="40"/>
          <w:rtl w:val="0"/>
        </w:rPr>
        <w:t xml:space="preserve">MEDICAL CERTIFICATE</w:t>
      </w:r>
    </w:p>
    <w:p w:rsidR="00000000" w:rsidDel="00000000" w:rsidP="00000000" w:rsidRDefault="00000000" w:rsidRPr="00000000" w14:paraId="00000003">
      <w:pPr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        September 1, 2025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sz w:val="20"/>
          <w:szCs w:val="20"/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sz w:val="30"/>
          <w:szCs w:val="30"/>
          <w:rtl w:val="0"/>
        </w:rPr>
        <w:t xml:space="preserve">TO WHOM IT MAY CONCERN: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This is to CERTIFY that MS.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MARISSA C. BAGOLOR,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23 years of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u w:val="single"/>
          <w:rtl w:val="0"/>
        </w:rPr>
        <w:t xml:space="preserve">         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u w:val="single"/>
          <w:rtl w:val="0"/>
        </w:rPr>
        <w:t xml:space="preserve">age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has been examined by the undersigned and found to be physically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         fit at the time of examination.</w:t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This certificate is issued upon the request of the above-mentioned   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         person as part of the requirements for their upcoming On the Job </w: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          Training/Educational Tour.</w:t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            </w:t>
      </w:r>
    </w:p>
    <w:p w:rsidR="00000000" w:rsidDel="00000000" w:rsidP="00000000" w:rsidRDefault="00000000" w:rsidRPr="00000000" w14:paraId="00000012">
      <w:pPr>
        <w:spacing w:after="0" w:lineRule="auto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rtl w:val="0"/>
        </w:rPr>
        <w:t xml:space="preserve">              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  <w:rtl w:val="0"/>
        </w:rPr>
        <w:t xml:space="preserve">KHARL O. TAGO, M.</w:t>
      </w:r>
    </w:p>
    <w:p w:rsidR="00000000" w:rsidDel="00000000" w:rsidP="00000000" w:rsidRDefault="00000000" w:rsidRPr="00000000" w14:paraId="00000013">
      <w:pPr>
        <w:spacing w:after="0" w:lineRule="auto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          </w:t>
      </w: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College Physician - Pagadian Extension Campus</w:t>
        <w:br w:type="textWrapping"/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8720" w:w="12240" w:orient="portrait"/>
      <w:pgMar w:bottom="1080" w:top="1440" w:left="2347" w:right="83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cifico">
    <w:embedRegular w:fontKey="{00000000-0000-0000-0000-000000000000}" r:id="rId9" w:subsetted="0"/>
  </w:font>
  <w:font w:name="Candara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Century Gothic">
    <w:embedRegular w:fontKey="{00000000-0000-0000-0000-000000000000}" r:id="rId14" w:subsetted="0"/>
    <w:embedBold w:fontKey="{00000000-0000-0000-0000-000000000000}" r:id="rId15" w:subsetted="0"/>
    <w:embedItalic w:fontKey="{00000000-0000-0000-0000-000000000000}" r:id="rId16" w:subsetted="0"/>
    <w:embedBoldItalic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2880"/>
      </w:tabs>
      <w:spacing w:after="0" w:before="0" w:line="240" w:lineRule="auto"/>
      <w:ind w:left="0" w:right="0" w:firstLine="720"/>
      <w:jc w:val="left"/>
      <w:rPr>
        <w:rFonts w:ascii="Palatino Linotype" w:cs="Palatino Linotype" w:eastAsia="Palatino Linotype" w:hAnsi="Palatino Linotype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mallCaps w:val="0"/>
          <w:strike w:val="0"/>
          <w:color w:val="0563c1"/>
          <w:sz w:val="18"/>
          <w:szCs w:val="18"/>
          <w:u w:val="single"/>
          <w:shd w:fill="auto" w:val="clear"/>
          <w:vertAlign w:val="baseline"/>
          <w:rtl w:val="0"/>
        </w:rPr>
        <w:t xml:space="preserve">main@jhcsc.edu.ph</w:t>
      </w:r>
    </w:hyperlink>
    <w:r w:rsidDel="00000000" w:rsidR="00000000" w:rsidRPr="00000000">
      <w:rPr>
        <w:rFonts w:ascii="Palatino Linotype" w:cs="Palatino Linotype" w:eastAsia="Palatino Linotype" w:hAnsi="Palatino Linotype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</w:t>
      <w:tab/>
      <w:tab/>
      <w:tab/>
      <w:tab/>
      <w:t xml:space="preserve">                            </w:t>
    </w:r>
    <w:r w:rsidDel="00000000" w:rsidR="00000000" w:rsidRPr="00000000">
      <w:rPr>
        <w:rFonts w:ascii="Corsiva" w:cs="Corsiva" w:eastAsia="Corsiva" w:hAnsi="Corsiv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ab/>
      <w:tab/>
    </w:r>
    <w:r w:rsidDel="00000000" w:rsidR="00000000" w:rsidRPr="00000000">
      <w:rPr>
        <w:rFonts w:ascii="Candara" w:cs="Candara" w:eastAsia="Candara" w:hAnsi="Candar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www.jhcsc.edu.ph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424814</wp:posOffset>
          </wp:positionH>
          <wp:positionV relativeFrom="paragraph">
            <wp:posOffset>-321944</wp:posOffset>
          </wp:positionV>
          <wp:extent cx="4902200" cy="409575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02200" cy="4095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-1490344</wp:posOffset>
              </wp:positionH>
              <wp:positionV relativeFrom="paragraph">
                <wp:posOffset>-4126</wp:posOffset>
              </wp:positionV>
              <wp:extent cx="7991475" cy="15875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1350263" y="3775238"/>
                        <a:ext cx="7991475" cy="9525"/>
                      </a:xfrm>
                      <a:prstGeom prst="straightConnector1">
                        <a:avLst/>
                      </a:prstGeom>
                      <a:noFill/>
                      <a:ln cap="flat" cmpd="sng" w="15875">
                        <a:solidFill>
                          <a:srgbClr val="525252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-1490344</wp:posOffset>
              </wp:positionH>
              <wp:positionV relativeFrom="paragraph">
                <wp:posOffset>-4126</wp:posOffset>
              </wp:positionV>
              <wp:extent cx="7991475" cy="15875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158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  <w:tab w:val="left" w:leader="none" w:pos="2880"/>
      </w:tabs>
      <w:spacing w:after="0" w:before="0" w:line="240" w:lineRule="auto"/>
      <w:ind w:left="0" w:right="0" w:firstLine="0"/>
      <w:jc w:val="left"/>
      <w:rPr>
        <w:rFonts w:ascii="Corsiva" w:cs="Corsiva" w:eastAsia="Corsiva" w:hAnsi="Corsiv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          </w:t>
      <w:tab/>
      <w:tab/>
      <w:tab/>
    </w:r>
    <w:r w:rsidDel="00000000" w:rsidR="00000000" w:rsidRPr="00000000">
      <w:rPr>
        <w:rFonts w:ascii="Corsiva" w:cs="Corsiva" w:eastAsia="Corsiva" w:hAnsi="Corsiva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    </w:t>
      <w:tab/>
      <w:t xml:space="preserve">                                 </w:t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tabs>
        <w:tab w:val="left" w:leader="none" w:pos="720"/>
        <w:tab w:val="left" w:leader="none" w:pos="1440"/>
        <w:tab w:val="left" w:leader="none" w:pos="2160"/>
        <w:tab w:val="left" w:leader="none" w:pos="2880"/>
        <w:tab w:val="left" w:leader="none" w:pos="3600"/>
        <w:tab w:val="left" w:leader="none" w:pos="4320"/>
        <w:tab w:val="center" w:leader="none" w:pos="4680"/>
        <w:tab w:val="left" w:leader="none" w:pos="5040"/>
        <w:tab w:val="left" w:leader="none" w:pos="5760"/>
        <w:tab w:val="left" w:leader="none" w:pos="6480"/>
        <w:tab w:val="left" w:leader="none" w:pos="6975"/>
      </w:tabs>
      <w:spacing w:after="0" w:line="240" w:lineRule="auto"/>
      <w:rPr>
        <w:rFonts w:ascii="Pacifico" w:cs="Pacifico" w:eastAsia="Pacifico" w:hAnsi="Pacifico"/>
        <w:b w:val="1"/>
        <w:color w:val="00b050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-1071244</wp:posOffset>
          </wp:positionH>
          <wp:positionV relativeFrom="paragraph">
            <wp:posOffset>190500</wp:posOffset>
          </wp:positionV>
          <wp:extent cx="843915" cy="819150"/>
          <wp:effectExtent b="0" l="0" r="0" t="0"/>
          <wp:wrapNone/>
          <wp:docPr descr="D:\FAB - ES\2013\Quarterly Accomplishment Report\Collection of pikture 2011-til present and reports\JHCSC LOGO NEW.jpg" id="6" name="image1.jpg"/>
          <a:graphic>
            <a:graphicData uri="http://schemas.openxmlformats.org/drawingml/2006/picture">
              <pic:pic>
                <pic:nvPicPr>
                  <pic:cNvPr descr="D:\FAB - ES\2013\Quarterly Accomplishment Report\Collection of pikture 2011-til present and reports\JHCSC LOGO NEW.jp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43915" cy="8191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tabs>
        <w:tab w:val="right" w:leader="none" w:pos="8730"/>
      </w:tabs>
      <w:spacing w:after="0" w:line="240" w:lineRule="auto"/>
      <w:rPr>
        <w:rFonts w:ascii="Palatino Linotype" w:cs="Palatino Linotype" w:eastAsia="Palatino Linotype" w:hAnsi="Palatino Linotype"/>
        <w:b w:val="1"/>
        <w:color w:val="385623"/>
        <w:sz w:val="36"/>
        <w:szCs w:val="36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color w:val="00b050"/>
        <w:sz w:val="28"/>
        <w:szCs w:val="28"/>
        <w:rtl w:val="0"/>
      </w:rPr>
      <w:t xml:space="preserve">     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385623"/>
        <w:sz w:val="36"/>
        <w:szCs w:val="36"/>
        <w:rtl w:val="0"/>
      </w:rPr>
      <w:t xml:space="preserve">J.H. CERILLES STATE COLLEGE</w:t>
    </w:r>
    <w:r w:rsidDel="00000000" w:rsidR="00000000" w:rsidRPr="00000000">
      <w:rPr>
        <w:rFonts w:ascii="Palatino Linotype" w:cs="Palatino Linotype" w:eastAsia="Palatino Linotype" w:hAnsi="Palatino Linotype"/>
        <w:b w:val="1"/>
        <w:color w:val="00b45a"/>
        <w:sz w:val="28"/>
        <w:szCs w:val="28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tabs>
        <w:tab w:val="left" w:leader="none" w:pos="-1080"/>
      </w:tabs>
      <w:spacing w:after="0" w:line="240" w:lineRule="auto"/>
      <w:rPr>
        <w:rFonts w:ascii="Palatino Linotype" w:cs="Palatino Linotype" w:eastAsia="Palatino Linotype" w:hAnsi="Palatino Linotype"/>
        <w:color w:val="404040"/>
        <w:sz w:val="20"/>
        <w:szCs w:val="20"/>
      </w:rPr>
    </w:pPr>
    <w:r w:rsidDel="00000000" w:rsidR="00000000" w:rsidRPr="00000000">
      <w:rPr>
        <w:rFonts w:ascii="Palatino Linotype" w:cs="Palatino Linotype" w:eastAsia="Palatino Linotype" w:hAnsi="Palatino Linotype"/>
        <w:color w:val="404040"/>
        <w:sz w:val="24"/>
        <w:szCs w:val="24"/>
        <w:rtl w:val="0"/>
      </w:rPr>
      <w:t xml:space="preserve">      </w:t>
    </w:r>
    <w:r w:rsidDel="00000000" w:rsidR="00000000" w:rsidRPr="00000000">
      <w:rPr>
        <w:rFonts w:ascii="Palatino Linotype" w:cs="Palatino Linotype" w:eastAsia="Palatino Linotype" w:hAnsi="Palatino Linotype"/>
        <w:color w:val="404040"/>
        <w:sz w:val="20"/>
        <w:szCs w:val="20"/>
        <w:rtl w:val="0"/>
      </w:rPr>
      <w:t xml:space="preserve">West Capitol Road, Balangasan Dist., Zamboanga del Sur</w:t>
    </w:r>
  </w:p>
  <w:p w:rsidR="00000000" w:rsidDel="00000000" w:rsidP="00000000" w:rsidRDefault="00000000" w:rsidRPr="00000000" w14:paraId="0000001C">
    <w:pPr>
      <w:tabs>
        <w:tab w:val="left" w:leader="none" w:pos="-1080"/>
      </w:tabs>
      <w:spacing w:after="0" w:line="240" w:lineRule="auto"/>
      <w:jc w:val="both"/>
      <w:rPr>
        <w:rFonts w:ascii="Palatino Linotype" w:cs="Palatino Linotype" w:eastAsia="Palatino Linotype" w:hAnsi="Palatino Linotype"/>
        <w:b w:val="1"/>
        <w:i w:val="1"/>
        <w:sz w:val="8"/>
        <w:szCs w:val="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tabs>
        <w:tab w:val="left" w:leader="none" w:pos="-1080"/>
      </w:tabs>
      <w:spacing w:after="0" w:line="240" w:lineRule="auto"/>
      <w:jc w:val="both"/>
      <w:rPr/>
    </w:pPr>
    <w:r w:rsidDel="00000000" w:rsidR="00000000" w:rsidRPr="00000000">
      <w:rPr>
        <w:rFonts w:ascii="Palatino Linotype" w:cs="Palatino Linotype" w:eastAsia="Palatino Linotype" w:hAnsi="Palatino Linotype"/>
        <w:b w:val="1"/>
        <w:i w:val="1"/>
        <w:sz w:val="24"/>
        <w:szCs w:val="24"/>
        <w:rtl w:val="0"/>
      </w:rPr>
      <w:t xml:space="preserve">  Health Services Unit </w:t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4332922</wp:posOffset>
              </wp:positionH>
              <wp:positionV relativeFrom="paragraph">
                <wp:posOffset>192723</wp:posOffset>
              </wp:positionV>
              <wp:extent cx="1423670" cy="902017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638935" y="0"/>
                        <a:ext cx="1414130" cy="756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20" w:before="0" w:line="240"/>
                            <w:ind w:left="0" w:right="0" w:firstLine="0"/>
                            <w:jc w:val="center"/>
                            <w:textDirection w:val="btLr"/>
                          </w:pPr>
                        </w:p>
                        <w:p w:rsidR="00000000" w:rsidDel="00000000" w:rsidP="00000000" w:rsidRDefault="00000000" w:rsidRPr="00000000">
                          <w:pPr>
                            <w:spacing w:after="12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u w:val="single"/>
                              <w:vertAlign w:val="baseline"/>
                            </w:rPr>
                            <w:t xml:space="preserve">VISION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Leading public higher education institution serving the ASEAN community with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quality, innovative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and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culture-sensitive programs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2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u w:val="single"/>
                              <w:vertAlign w:val="baseline"/>
                            </w:rPr>
                            <w:t xml:space="preserve">MISSION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20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Provides need-based tertiary and advanced programs in Agriculture, Education and allied ﬁelds;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20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Undertakes applied research, extension and production services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that yield - workable and durable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solutions to sector speciﬁc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challenges, thus improving the socio-economic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well- being of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identified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communities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2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2"/>
                              <w:u w:val="single"/>
                              <w:vertAlign w:val="baseline"/>
                            </w:rPr>
                            <w:t xml:space="preserve">CORE VALUES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2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vertAlign w:val="baseline"/>
                            </w:rPr>
                            <w:t xml:space="preserve">J</w:t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ustice, Peace and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3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Unity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vertAlign w:val="baseline"/>
                            </w:rPr>
                            <w:t xml:space="preserve">H</w:t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ope, Honesty and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       Humility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vertAlign w:val="baseline"/>
                            </w:rPr>
                            <w:t xml:space="preserve">C</w:t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redibility and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3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Integrity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vertAlign w:val="baseline"/>
                            </w:rPr>
                            <w:t xml:space="preserve">S</w:t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ocial Responsibility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       and Interfaith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        Dialogue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1"/>
                              <w:i w:val="0"/>
                              <w:smallCaps w:val="0"/>
                              <w:strike w:val="0"/>
                              <w:color w:val="c00000"/>
                              <w:sz w:val="24"/>
                              <w:vertAlign w:val="baseline"/>
                            </w:rPr>
                            <w:t xml:space="preserve">C</w:t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ollaboration and 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345" w:right="0" w:firstLine="345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Shared Competence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 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200" w:before="0" w:line="275.9999942779541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ndara" w:cs="Candara" w:eastAsia="Candara" w:hAnsi="Candara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4332922</wp:posOffset>
              </wp:positionH>
              <wp:positionV relativeFrom="paragraph">
                <wp:posOffset>192723</wp:posOffset>
              </wp:positionV>
              <wp:extent cx="1423670" cy="9020175"/>
              <wp:effectExtent b="0" l="0" r="0" t="0"/>
              <wp:wrapNone/>
              <wp:docPr id="3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23670" cy="90201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-2026284</wp:posOffset>
              </wp:positionH>
              <wp:positionV relativeFrom="paragraph">
                <wp:posOffset>298450</wp:posOffset>
              </wp:positionV>
              <wp:extent cx="10173970" cy="7112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 flipH="1" rot="10800000">
                        <a:off x="271715" y="3757141"/>
                        <a:ext cx="10148570" cy="45719"/>
                      </a:xfrm>
                      <a:prstGeom prst="straightConnector1">
                        <a:avLst/>
                      </a:prstGeom>
                      <a:noFill/>
                      <a:ln cap="flat" cmpd="sng" w="25400">
                        <a:solidFill>
                          <a:srgbClr val="385623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-2026284</wp:posOffset>
              </wp:positionH>
              <wp:positionV relativeFrom="paragraph">
                <wp:posOffset>298450</wp:posOffset>
              </wp:positionV>
              <wp:extent cx="10173970" cy="7112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73970" cy="711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151765</wp:posOffset>
          </wp:positionV>
          <wp:extent cx="359059" cy="10877612"/>
          <wp:effectExtent b="0" l="0" r="0" t="0"/>
          <wp:wrapNone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11145" r="0" t="9515"/>
                  <a:stretch>
                    <a:fillRect/>
                  </a:stretch>
                </pic:blipFill>
                <pic:spPr>
                  <a:xfrm>
                    <a:off x="0" y="0"/>
                    <a:ext cx="359059" cy="10877612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color w:val="2e75b5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pBdr>
        <w:bottom w:color="5b9bd5" w:space="4" w:sz="8" w:val="single"/>
      </w:pBdr>
      <w:spacing w:after="300" w:line="240" w:lineRule="auto"/>
    </w:pPr>
    <w:rPr>
      <w:rFonts w:ascii="Calibri" w:cs="Calibri" w:eastAsia="Calibri" w:hAnsi="Calibri"/>
      <w:color w:val="323e4f"/>
      <w:sz w:val="52"/>
      <w:szCs w:val="52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ndara-bold.ttf"/><Relationship Id="rId10" Type="http://schemas.openxmlformats.org/officeDocument/2006/relationships/font" Target="fonts/Candara-regular.ttf"/><Relationship Id="rId13" Type="http://schemas.openxmlformats.org/officeDocument/2006/relationships/font" Target="fonts/Candara-boldItalic.ttf"/><Relationship Id="rId12" Type="http://schemas.openxmlformats.org/officeDocument/2006/relationships/font" Target="fonts/Candara-italic.ttf"/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9" Type="http://schemas.openxmlformats.org/officeDocument/2006/relationships/font" Target="fonts/Pacifico-regular.ttf"/><Relationship Id="rId15" Type="http://schemas.openxmlformats.org/officeDocument/2006/relationships/font" Target="fonts/CenturyGothic-bold.ttf"/><Relationship Id="rId14" Type="http://schemas.openxmlformats.org/officeDocument/2006/relationships/font" Target="fonts/CenturyGothic-regular.ttf"/><Relationship Id="rId17" Type="http://schemas.openxmlformats.org/officeDocument/2006/relationships/font" Target="fonts/CenturyGothic-boldItalic.ttf"/><Relationship Id="rId16" Type="http://schemas.openxmlformats.org/officeDocument/2006/relationships/font" Target="fonts/CenturyGothic-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main@jhcsc.edu.ph" TargetMode="External"/><Relationship Id="rId2" Type="http://schemas.openxmlformats.org/officeDocument/2006/relationships/image" Target="media/image3.png"/><Relationship Id="rId3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6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1033-12.2.0.13110</vt:lpwstr>
  </property>
  <property fmtid="{D5CDD505-2E9C-101B-9397-08002B2CF9AE}" pid="3" name="ICV">
    <vt:lpwstr>125D14491F11410787DB5DAC8383C893_13</vt:lpwstr>
  </property>
</Properties>
</file>